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805B9" w14:textId="7613EA7C" w:rsidR="00CD33C4" w:rsidRPr="00CD33C4" w:rsidRDefault="00CD33C4" w:rsidP="00CD33C4">
      <w:pPr>
        <w:spacing w:after="80" w:line="240" w:lineRule="auto"/>
        <w:ind w:right="-514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color w:val="000080"/>
          <w:sz w:val="20"/>
          <w:szCs w:val="20"/>
          <w:lang w:val="en-US" w:eastAsia="fr-FR"/>
        </w:rPr>
        <w:t xml:space="preserve">  1. 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Petty or grand at hostelry (5) </w:t>
      </w:r>
    </w:p>
    <w:p w14:paraId="5353938B" w14:textId="4716B45C" w:rsidR="00CD33C4" w:rsidRPr="00CD33C4" w:rsidRDefault="00CD33C4" w:rsidP="00CD33C4">
      <w:pPr>
        <w:spacing w:after="80" w:line="240" w:lineRule="auto"/>
        <w:ind w:right="-514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color w:val="000080"/>
          <w:szCs w:val="24"/>
          <w:lang w:val="en-US" w:eastAsia="fr-FR"/>
        </w:rPr>
        <w:t>     2. With stealth through a copse (11) </w:t>
      </w:r>
      <w:r w:rsidRPr="00CD33C4">
        <w:rPr>
          <w:rFonts w:eastAsia="Times New Roman" w:cs="Arial"/>
          <w:szCs w:val="24"/>
          <w:lang w:val="en-US" w:eastAsia="fr-FR"/>
        </w:rPr>
        <w:t> </w:t>
      </w:r>
    </w:p>
    <w:p w14:paraId="485014BC" w14:textId="77777777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szCs w:val="24"/>
          <w:lang w:val="en-US" w:eastAsia="fr-FR"/>
        </w:rPr>
        <w:t xml:space="preserve">     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3</w:t>
      </w:r>
      <w:r w:rsidRPr="00CD33C4">
        <w:rPr>
          <w:rFonts w:eastAsia="Times New Roman" w:cs="Arial"/>
          <w:szCs w:val="24"/>
          <w:lang w:val="en-US" w:eastAsia="fr-FR"/>
        </w:rPr>
        <w:t>. East European with some rouge (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7</w:t>
      </w:r>
      <w:r w:rsidRPr="00CD33C4">
        <w:rPr>
          <w:rFonts w:eastAsia="Times New Roman" w:cs="Arial"/>
          <w:szCs w:val="24"/>
          <w:lang w:val="en-US" w:eastAsia="fr-FR"/>
        </w:rPr>
        <w:t>)                                                  </w:t>
      </w:r>
    </w:p>
    <w:p w14:paraId="636C7C45" w14:textId="4D1202C4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color w:val="000080"/>
          <w:szCs w:val="24"/>
          <w:lang w:val="en-US" w:eastAsia="fr-FR"/>
        </w:rPr>
        <w:t>      4</w:t>
      </w:r>
      <w:r w:rsidRPr="00CD33C4">
        <w:rPr>
          <w:rFonts w:eastAsia="Times New Roman" w:cs="Arial"/>
          <w:szCs w:val="24"/>
          <w:lang w:val="en-US" w:eastAsia="fr-FR"/>
        </w:rPr>
        <w:t>. Gossip on a boulder (9)</w:t>
      </w:r>
    </w:p>
    <w:p w14:paraId="130498F6" w14:textId="4700EEC5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szCs w:val="24"/>
          <w:lang w:val="en-US" w:eastAsia="fr-FR"/>
        </w:rPr>
        <w:t xml:space="preserve">      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5</w:t>
      </w:r>
      <w:r w:rsidRPr="00CD33C4">
        <w:rPr>
          <w:rFonts w:eastAsia="Times New Roman" w:cs="Arial"/>
          <w:szCs w:val="24"/>
          <w:lang w:val="en-US" w:eastAsia="fr-FR"/>
        </w:rPr>
        <w:t xml:space="preserve">. Flippin' sea shore visitor (9)                                                             </w:t>
      </w:r>
    </w:p>
    <w:p w14:paraId="179A1014" w14:textId="4789EBBE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color w:val="000080"/>
          <w:szCs w:val="24"/>
          <w:lang w:val="en-US" w:eastAsia="fr-FR"/>
        </w:rPr>
        <w:t>      6</w:t>
      </w:r>
      <w:r w:rsidRPr="00CD33C4">
        <w:rPr>
          <w:rFonts w:eastAsia="Times New Roman" w:cs="Arial"/>
          <w:szCs w:val="24"/>
          <w:lang w:val="en-US" w:eastAsia="fr-FR"/>
        </w:rPr>
        <w:t>. Meadow food (9) </w:t>
      </w:r>
    </w:p>
    <w:p w14:paraId="0C679122" w14:textId="77777777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szCs w:val="24"/>
          <w:lang w:val="en-US" w:eastAsia="fr-FR"/>
        </w:rPr>
        <w:t xml:space="preserve">     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7</w:t>
      </w:r>
      <w:r w:rsidRPr="00CD33C4">
        <w:rPr>
          <w:rFonts w:eastAsia="Times New Roman" w:cs="Arial"/>
          <w:szCs w:val="24"/>
          <w:lang w:val="en-US" w:eastAsia="fr-FR"/>
        </w:rPr>
        <w:t xml:space="preserve">. Expensive seafood - grabbed! (13)                                                  </w:t>
      </w:r>
    </w:p>
    <w:p w14:paraId="7531E50F" w14:textId="1125B743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color w:val="000080"/>
          <w:szCs w:val="24"/>
          <w:lang w:val="en-US" w:eastAsia="fr-FR"/>
        </w:rPr>
        <w:t>      8</w:t>
      </w:r>
      <w:r w:rsidRPr="00CD33C4">
        <w:rPr>
          <w:rFonts w:eastAsia="Times New Roman" w:cs="Arial"/>
          <w:szCs w:val="24"/>
          <w:lang w:val="en-US" w:eastAsia="fr-FR"/>
        </w:rPr>
        <w:t xml:space="preserve">. </w:t>
      </w:r>
      <w:proofErr w:type="spellStart"/>
      <w:r w:rsidRPr="00CD33C4">
        <w:rPr>
          <w:rFonts w:eastAsia="Times New Roman" w:cs="Arial"/>
          <w:szCs w:val="24"/>
          <w:lang w:val="en-US" w:eastAsia="fr-FR"/>
        </w:rPr>
        <w:t>Practised</w:t>
      </w:r>
      <w:proofErr w:type="spellEnd"/>
      <w:r w:rsidRPr="00CD33C4">
        <w:rPr>
          <w:rFonts w:eastAsia="Times New Roman" w:cs="Arial"/>
          <w:szCs w:val="24"/>
          <w:lang w:val="en-US" w:eastAsia="fr-FR"/>
        </w:rPr>
        <w:t xml:space="preserve"> at backfilling (8)</w:t>
      </w:r>
    </w:p>
    <w:p w14:paraId="65D4E49B" w14:textId="6EF433A5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szCs w:val="24"/>
          <w:lang w:val="en-US" w:eastAsia="fr-FR"/>
        </w:rPr>
        <w:t xml:space="preserve">      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9</w:t>
      </w:r>
      <w:r w:rsidRPr="00CD33C4">
        <w:rPr>
          <w:rFonts w:eastAsia="Times New Roman" w:cs="Arial"/>
          <w:szCs w:val="24"/>
          <w:lang w:val="en-US" w:eastAsia="fr-FR"/>
        </w:rPr>
        <w:t xml:space="preserve">. Segment of a mountain (9)                                                             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  </w:t>
      </w:r>
    </w:p>
    <w:p w14:paraId="1202048D" w14:textId="296E2486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color w:val="000080"/>
          <w:szCs w:val="24"/>
          <w:lang w:val="en-US" w:eastAsia="fr-FR"/>
        </w:rPr>
        <w:t>      10</w:t>
      </w:r>
      <w:r w:rsidRPr="00CD33C4">
        <w:rPr>
          <w:rFonts w:eastAsia="Times New Roman" w:cs="Arial"/>
          <w:szCs w:val="24"/>
          <w:lang w:val="en-US" w:eastAsia="fr-FR"/>
        </w:rPr>
        <w:t>. Small feline, Arise! (9)</w:t>
      </w:r>
    </w:p>
    <w:p w14:paraId="1C35C161" w14:textId="017BEB98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szCs w:val="24"/>
          <w:lang w:val="en-US" w:eastAsia="fr-FR"/>
        </w:rPr>
        <w:t xml:space="preserve">     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 11</w:t>
      </w:r>
      <w:r w:rsidRPr="00CD33C4">
        <w:rPr>
          <w:rFonts w:eastAsia="Times New Roman" w:cs="Arial"/>
          <w:szCs w:val="24"/>
          <w:lang w:val="en-US" w:eastAsia="fr-FR"/>
        </w:rPr>
        <w:t xml:space="preserve">. Precious and impressive golf score (6,5)                                        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  </w:t>
      </w:r>
    </w:p>
    <w:p w14:paraId="14F4EC57" w14:textId="381F25C2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color w:val="000080"/>
          <w:szCs w:val="24"/>
          <w:lang w:val="en-US" w:eastAsia="fr-FR"/>
        </w:rPr>
        <w:t>      12</w:t>
      </w:r>
      <w:r w:rsidRPr="00CD33C4">
        <w:rPr>
          <w:rFonts w:eastAsia="Times New Roman" w:cs="Arial"/>
          <w:szCs w:val="24"/>
          <w:lang w:val="en-US" w:eastAsia="fr-FR"/>
        </w:rPr>
        <w:t>. Pastime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 xml:space="preserve"> (5)</w:t>
      </w:r>
      <w:r w:rsidRPr="00CD33C4">
        <w:rPr>
          <w:rFonts w:eastAsia="Times New Roman" w:cs="Arial"/>
          <w:szCs w:val="24"/>
          <w:lang w:val="en-US" w:eastAsia="fr-FR"/>
        </w:rPr>
        <w:t> </w:t>
      </w:r>
    </w:p>
    <w:p w14:paraId="131B9495" w14:textId="77777777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szCs w:val="24"/>
          <w:lang w:val="en-US" w:eastAsia="fr-FR"/>
        </w:rPr>
        <w:t xml:space="preserve">    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 13</w:t>
      </w:r>
      <w:r w:rsidRPr="00CD33C4">
        <w:rPr>
          <w:rFonts w:eastAsia="Times New Roman" w:cs="Arial"/>
          <w:szCs w:val="24"/>
          <w:lang w:val="en-US" w:eastAsia="fr-FR"/>
        </w:rPr>
        <w:t xml:space="preserve">. Abundant Rotate (6,4)                                                                    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  </w:t>
      </w:r>
    </w:p>
    <w:p w14:paraId="7567ED3C" w14:textId="1DF85DA8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color w:val="000080"/>
          <w:szCs w:val="24"/>
          <w:lang w:val="en-US" w:eastAsia="fr-FR"/>
        </w:rPr>
        <w:t>      14</w:t>
      </w:r>
      <w:r w:rsidRPr="00CD33C4">
        <w:rPr>
          <w:rFonts w:eastAsia="Times New Roman" w:cs="Arial"/>
          <w:szCs w:val="24"/>
          <w:lang w:val="en-US" w:eastAsia="fr-FR"/>
        </w:rPr>
        <w:t>. Aquatic track (5,4)</w:t>
      </w:r>
    </w:p>
    <w:p w14:paraId="6D2E5C56" w14:textId="5C2DAD7A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szCs w:val="24"/>
          <w:lang w:val="en-US" w:eastAsia="fr-FR"/>
        </w:rPr>
        <w:t xml:space="preserve">     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 15</w:t>
      </w:r>
      <w:r w:rsidRPr="00CD33C4">
        <w:rPr>
          <w:rFonts w:eastAsia="Times New Roman" w:cs="Arial"/>
          <w:szCs w:val="24"/>
          <w:lang w:val="en-US" w:eastAsia="fr-FR"/>
        </w:rPr>
        <w:t xml:space="preserve">. Encore chuck (7)                                                                            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  </w:t>
      </w:r>
    </w:p>
    <w:p w14:paraId="60D1CE05" w14:textId="5F650B0B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color w:val="000080"/>
          <w:szCs w:val="24"/>
          <w:lang w:val="en-US" w:eastAsia="fr-FR"/>
        </w:rPr>
        <w:t>      16</w:t>
      </w:r>
      <w:r w:rsidRPr="00CD33C4">
        <w:rPr>
          <w:rFonts w:eastAsia="Times New Roman" w:cs="Arial"/>
          <w:szCs w:val="24"/>
          <w:lang w:val="en-US" w:eastAsia="fr-FR"/>
        </w:rPr>
        <w:t>. Opportunistic promen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 xml:space="preserve">ade thief </w:t>
      </w:r>
      <w:r w:rsidRPr="00CD33C4">
        <w:rPr>
          <w:rFonts w:eastAsia="Times New Roman" w:cs="Arial"/>
          <w:szCs w:val="24"/>
          <w:lang w:val="en-US" w:eastAsia="fr-FR"/>
        </w:rPr>
        <w:t>used to the cold (7,4)</w:t>
      </w:r>
    </w:p>
    <w:p w14:paraId="1423BD96" w14:textId="42658A26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szCs w:val="24"/>
          <w:lang w:val="en-US" w:eastAsia="fr-FR"/>
        </w:rPr>
        <w:t xml:space="preserve">    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     17</w:t>
      </w:r>
      <w:r w:rsidRPr="00CD33C4">
        <w:rPr>
          <w:rFonts w:eastAsia="Times New Roman" w:cs="Arial"/>
          <w:szCs w:val="24"/>
          <w:lang w:val="en-US" w:eastAsia="fr-FR"/>
        </w:rPr>
        <w:t>. Littoral Scottish Musician; many (6,9)</w:t>
      </w:r>
    </w:p>
    <w:p w14:paraId="6944CB77" w14:textId="4C71B5E3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szCs w:val="24"/>
          <w:lang w:val="en-US" w:eastAsia="fr-FR"/>
        </w:rPr>
        <w:t>      18.  With a grievance and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 xml:space="preserve"> a face like thunder (5,6)</w:t>
      </w:r>
    </w:p>
    <w:p w14:paraId="6C1F5708" w14:textId="415B9663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color w:val="000080"/>
          <w:szCs w:val="24"/>
          <w:lang w:val="en-US" w:eastAsia="fr-FR"/>
        </w:rPr>
        <w:t xml:space="preserve">      19. Sometimes after supper in a </w:t>
      </w:r>
      <w:proofErr w:type="spellStart"/>
      <w:r w:rsidRPr="00CD33C4">
        <w:rPr>
          <w:rFonts w:eastAsia="Times New Roman" w:cs="Arial"/>
          <w:color w:val="000080"/>
          <w:szCs w:val="24"/>
          <w:lang w:val="en-US" w:eastAsia="fr-FR"/>
        </w:rPr>
        <w:t>hooley</w:t>
      </w:r>
      <w:proofErr w:type="spellEnd"/>
      <w:r w:rsidRPr="00CD33C4">
        <w:rPr>
          <w:rFonts w:eastAsia="Times New Roman" w:cs="Arial"/>
          <w:color w:val="000080"/>
          <w:szCs w:val="24"/>
          <w:lang w:val="en-US" w:eastAsia="fr-FR"/>
        </w:rPr>
        <w:t xml:space="preserve"> (11) </w:t>
      </w:r>
    </w:p>
    <w:p w14:paraId="7A4EA92D" w14:textId="71A53465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color w:val="000080"/>
          <w:szCs w:val="24"/>
          <w:lang w:val="en-US" w:eastAsia="fr-FR"/>
        </w:rPr>
        <w:t>      20</w:t>
      </w:r>
      <w:r w:rsidRPr="00CD33C4">
        <w:rPr>
          <w:rFonts w:eastAsia="Times New Roman" w:cs="Arial"/>
          <w:szCs w:val="24"/>
          <w:lang w:val="en-US" w:eastAsia="fr-FR"/>
        </w:rPr>
        <w:t xml:space="preserve">. Verbal attack (5)                                                                            </w:t>
      </w:r>
    </w:p>
    <w:p w14:paraId="1026941D" w14:textId="69D7FE20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color w:val="000080"/>
          <w:szCs w:val="24"/>
          <w:lang w:val="en-US" w:eastAsia="fr-FR"/>
        </w:rPr>
        <w:t xml:space="preserve">      </w:t>
      </w:r>
      <w:r w:rsidRPr="00CD33C4">
        <w:rPr>
          <w:rFonts w:eastAsia="Times New Roman" w:cs="Arial"/>
          <w:szCs w:val="24"/>
          <w:lang w:val="en-US" w:eastAsia="fr-FR"/>
        </w:rPr>
        <w:t>2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1</w:t>
      </w:r>
      <w:r w:rsidRPr="00CD33C4">
        <w:rPr>
          <w:rFonts w:eastAsia="Times New Roman" w:cs="Arial"/>
          <w:szCs w:val="24"/>
          <w:lang w:val="en-US" w:eastAsia="fr-FR"/>
        </w:rPr>
        <w:t>. The cost of a close one (9)</w:t>
      </w:r>
    </w:p>
    <w:p w14:paraId="104F5557" w14:textId="1E3D0026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szCs w:val="24"/>
          <w:lang w:val="en-US" w:eastAsia="fr-FR"/>
        </w:rPr>
        <w:t xml:space="preserve">     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 22</w:t>
      </w:r>
      <w:r w:rsidRPr="00CD33C4">
        <w:rPr>
          <w:rFonts w:eastAsia="Times New Roman" w:cs="Arial"/>
          <w:szCs w:val="24"/>
          <w:lang w:val="en-US" w:eastAsia="fr-FR"/>
        </w:rPr>
        <w:t xml:space="preserve">. Tomfoolery at height (7)                                                                 </w:t>
      </w:r>
    </w:p>
    <w:p w14:paraId="0FD8C4EF" w14:textId="253B6236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color w:val="000080"/>
          <w:szCs w:val="24"/>
          <w:lang w:val="en-US" w:eastAsia="fr-FR"/>
        </w:rPr>
        <w:t xml:space="preserve">      </w:t>
      </w:r>
      <w:r w:rsidRPr="00CD33C4">
        <w:rPr>
          <w:rFonts w:eastAsia="Times New Roman" w:cs="Arial"/>
          <w:szCs w:val="24"/>
          <w:lang w:val="en-US" w:eastAsia="fr-FR"/>
        </w:rPr>
        <w:t>2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3</w:t>
      </w:r>
      <w:r w:rsidRPr="00CD33C4">
        <w:rPr>
          <w:rFonts w:eastAsia="Times New Roman" w:cs="Arial"/>
          <w:szCs w:val="24"/>
          <w:lang w:val="en-US" w:eastAsia="fr-FR"/>
        </w:rPr>
        <w:t>. Famous heather (8)</w:t>
      </w:r>
    </w:p>
    <w:p w14:paraId="67163E0C" w14:textId="72337221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szCs w:val="24"/>
          <w:lang w:val="en-US" w:eastAsia="fr-FR"/>
        </w:rPr>
        <w:t>    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 xml:space="preserve"> </w:t>
      </w:r>
      <w:r w:rsidRPr="00CD33C4">
        <w:rPr>
          <w:rFonts w:eastAsia="Times New Roman" w:cs="Arial"/>
          <w:szCs w:val="24"/>
          <w:lang w:val="en-US" w:eastAsia="fr-FR"/>
        </w:rPr>
        <w:t> 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24</w:t>
      </w:r>
      <w:r w:rsidRPr="00CD33C4">
        <w:rPr>
          <w:rFonts w:eastAsia="Times New Roman" w:cs="Arial"/>
          <w:szCs w:val="24"/>
          <w:lang w:val="en-US" w:eastAsia="fr-FR"/>
        </w:rPr>
        <w:t>. Upset invoice (9)                                                                           </w:t>
      </w:r>
    </w:p>
    <w:p w14:paraId="3A8F4EF7" w14:textId="3AAE44E3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color w:val="000080"/>
          <w:szCs w:val="24"/>
          <w:lang w:val="en-US" w:eastAsia="fr-FR"/>
        </w:rPr>
        <w:t xml:space="preserve">      </w:t>
      </w:r>
      <w:r w:rsidRPr="00CD33C4">
        <w:rPr>
          <w:rFonts w:eastAsia="Times New Roman" w:cs="Arial"/>
          <w:szCs w:val="24"/>
          <w:lang w:val="en-US" w:eastAsia="fr-FR"/>
        </w:rPr>
        <w:t>2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5</w:t>
      </w:r>
      <w:r w:rsidRPr="00CD33C4">
        <w:rPr>
          <w:rFonts w:eastAsia="Times New Roman" w:cs="Arial"/>
          <w:szCs w:val="24"/>
          <w:lang w:val="en-US" w:eastAsia="fr-FR"/>
        </w:rPr>
        <w:t xml:space="preserve">. Burning </w:t>
      </w:r>
      <w:proofErr w:type="gramStart"/>
      <w:r w:rsidRPr="00CD33C4">
        <w:rPr>
          <w:rFonts w:eastAsia="Times New Roman" w:cs="Arial"/>
          <w:szCs w:val="24"/>
          <w:lang w:val="en-US" w:eastAsia="fr-FR"/>
        </w:rPr>
        <w:t>ridge(</w:t>
      </w:r>
      <w:proofErr w:type="gramEnd"/>
      <w:r w:rsidRPr="00CD33C4">
        <w:rPr>
          <w:rFonts w:eastAsia="Times New Roman" w:cs="Arial"/>
          <w:szCs w:val="24"/>
          <w:lang w:val="en-US" w:eastAsia="fr-FR"/>
        </w:rPr>
        <w:t>9)  </w:t>
      </w:r>
    </w:p>
    <w:p w14:paraId="5DE5C5AA" w14:textId="4A959DB1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szCs w:val="24"/>
          <w:lang w:val="en-US" w:eastAsia="fr-FR"/>
        </w:rPr>
        <w:t xml:space="preserve">     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 26</w:t>
      </w:r>
      <w:r w:rsidRPr="00CD33C4">
        <w:rPr>
          <w:rFonts w:eastAsia="Times New Roman" w:cs="Arial"/>
          <w:szCs w:val="24"/>
          <w:lang w:val="en-US" w:eastAsia="fr-FR"/>
        </w:rPr>
        <w:t>. Flags etc. over wet ground (4,7)                                                    </w:t>
      </w:r>
    </w:p>
    <w:p w14:paraId="012BDCE2" w14:textId="68CF7859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color w:val="000080"/>
          <w:szCs w:val="24"/>
          <w:lang w:val="en-US" w:eastAsia="fr-FR"/>
        </w:rPr>
        <w:t xml:space="preserve">     </w:t>
      </w:r>
      <w:r w:rsidRPr="00CD33C4">
        <w:rPr>
          <w:rFonts w:eastAsia="Times New Roman" w:cs="Arial"/>
          <w:szCs w:val="24"/>
          <w:lang w:val="en-US" w:eastAsia="fr-FR"/>
        </w:rPr>
        <w:t> 2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7</w:t>
      </w:r>
      <w:r w:rsidRPr="00CD33C4">
        <w:rPr>
          <w:rFonts w:eastAsia="Times New Roman" w:cs="Arial"/>
          <w:szCs w:val="24"/>
          <w:lang w:val="en-US" w:eastAsia="fr-FR"/>
        </w:rPr>
        <w:t>. Blonde peen ball (12)</w:t>
      </w:r>
    </w:p>
    <w:p w14:paraId="57C26DAB" w14:textId="7A48E17E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szCs w:val="24"/>
          <w:lang w:val="en-US" w:eastAsia="fr-FR"/>
        </w:rPr>
        <w:t xml:space="preserve">     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 28</w:t>
      </w:r>
      <w:r w:rsidRPr="00CD33C4">
        <w:rPr>
          <w:rFonts w:eastAsia="Times New Roman" w:cs="Arial"/>
          <w:szCs w:val="24"/>
          <w:lang w:val="en-US" w:eastAsia="fr-FR"/>
        </w:rPr>
        <w:t>. By arrangement, a singing rags shopper (11, 7)                               </w:t>
      </w:r>
    </w:p>
    <w:p w14:paraId="738E6592" w14:textId="58FFA5F1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color w:val="000080"/>
          <w:szCs w:val="24"/>
          <w:lang w:val="en-US" w:eastAsia="fr-FR"/>
        </w:rPr>
        <w:t>      29</w:t>
      </w:r>
      <w:r w:rsidRPr="00CD33C4">
        <w:rPr>
          <w:rFonts w:eastAsia="Times New Roman" w:cs="Arial"/>
          <w:szCs w:val="24"/>
          <w:lang w:val="en-US" w:eastAsia="fr-FR"/>
        </w:rPr>
        <w:t>. Contributes to a comfortable night (5)</w:t>
      </w:r>
    </w:p>
    <w:p w14:paraId="5AD0E2E8" w14:textId="628E0277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szCs w:val="24"/>
          <w:lang w:val="en-US" w:eastAsia="fr-FR"/>
        </w:rPr>
        <w:t xml:space="preserve">     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 30.</w:t>
      </w:r>
      <w:r w:rsidRPr="00CD33C4">
        <w:rPr>
          <w:rFonts w:eastAsia="Times New Roman" w:cs="Arial"/>
          <w:szCs w:val="24"/>
          <w:lang w:val="en-US" w:eastAsia="fr-FR"/>
        </w:rPr>
        <w:t xml:space="preserve"> Found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 xml:space="preserve"> singing</w:t>
      </w:r>
      <w:r w:rsidRPr="00CD33C4">
        <w:rPr>
          <w:rFonts w:eastAsia="Times New Roman" w:cs="Arial"/>
          <w:szCs w:val="24"/>
          <w:lang w:val="en-US" w:eastAsia="fr-FR"/>
        </w:rPr>
        <w:t>, perhaps, at a Thames crossing? (8,7)  </w:t>
      </w:r>
    </w:p>
    <w:p w14:paraId="31D815FA" w14:textId="7D0168FE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szCs w:val="24"/>
          <w:lang w:val="en-US" w:eastAsia="fr-FR"/>
        </w:rPr>
        <w:t xml:space="preserve">      31.  Roll a sheep. </w:t>
      </w:r>
      <w:proofErr w:type="gramStart"/>
      <w:r w:rsidRPr="00CD33C4">
        <w:rPr>
          <w:rFonts w:eastAsia="Times New Roman" w:cs="Arial"/>
          <w:szCs w:val="24"/>
          <w:lang w:val="en-US" w:eastAsia="fr-FR"/>
        </w:rPr>
        <w:t>( 6</w:t>
      </w:r>
      <w:proofErr w:type="gramEnd"/>
      <w:r w:rsidRPr="00CD33C4">
        <w:rPr>
          <w:rFonts w:eastAsia="Times New Roman" w:cs="Arial"/>
          <w:szCs w:val="24"/>
          <w:lang w:val="en-US" w:eastAsia="fr-FR"/>
        </w:rPr>
        <w:t xml:space="preserve">)                                </w:t>
      </w:r>
    </w:p>
    <w:p w14:paraId="452F8357" w14:textId="3A25C957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color w:val="000080"/>
          <w:szCs w:val="24"/>
          <w:lang w:val="en-US" w:eastAsia="fr-FR"/>
        </w:rPr>
        <w:t xml:space="preserve">      </w:t>
      </w:r>
      <w:r w:rsidRPr="00CD33C4">
        <w:rPr>
          <w:rFonts w:eastAsia="Times New Roman" w:cs="Arial"/>
          <w:szCs w:val="24"/>
          <w:lang w:val="en-US" w:eastAsia="fr-FR"/>
        </w:rPr>
        <w:t>32. A stoker with value to hand (9)</w:t>
      </w:r>
    </w:p>
    <w:p w14:paraId="6DC09EA5" w14:textId="56A9EC31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szCs w:val="24"/>
          <w:lang w:val="en-US" w:eastAsia="fr-FR"/>
        </w:rPr>
        <w:t xml:space="preserve">     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 33</w:t>
      </w:r>
      <w:r w:rsidRPr="00CD33C4">
        <w:rPr>
          <w:rFonts w:eastAsia="Times New Roman" w:cs="Arial"/>
          <w:szCs w:val="24"/>
          <w:lang w:val="en-US" w:eastAsia="fr-FR"/>
        </w:rPr>
        <w:t xml:space="preserve">. Pennants above the white stuff (4,7)                                               </w:t>
      </w:r>
    </w:p>
    <w:p w14:paraId="52033742" w14:textId="4FD6E89E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color w:val="000080"/>
          <w:szCs w:val="24"/>
          <w:lang w:val="en-US" w:eastAsia="fr-FR"/>
        </w:rPr>
        <w:t xml:space="preserve">      </w:t>
      </w:r>
      <w:r w:rsidRPr="00CD33C4">
        <w:rPr>
          <w:rFonts w:eastAsia="Times New Roman" w:cs="Arial"/>
          <w:szCs w:val="24"/>
          <w:lang w:val="en-US" w:eastAsia="fr-FR"/>
        </w:rPr>
        <w:t xml:space="preserve">34. 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With legs</w:t>
      </w:r>
      <w:r w:rsidRPr="00CD33C4">
        <w:rPr>
          <w:rFonts w:eastAsia="Times New Roman" w:cs="Arial"/>
          <w:szCs w:val="24"/>
          <w:lang w:val="en-US" w:eastAsia="fr-FR"/>
        </w:rPr>
        <w:t xml:space="preserve"> from LFC and a manager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 xml:space="preserve"> namesake</w:t>
      </w:r>
      <w:r w:rsidRPr="00CD33C4">
        <w:rPr>
          <w:rFonts w:eastAsia="Times New Roman" w:cs="Arial"/>
          <w:szCs w:val="24"/>
          <w:lang w:val="en-US" w:eastAsia="fr-FR"/>
        </w:rPr>
        <w:t xml:space="preserve"> (8)</w:t>
      </w:r>
    </w:p>
    <w:p w14:paraId="1F4A9F5A" w14:textId="02A6E6EB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szCs w:val="24"/>
          <w:lang w:val="en-US" w:eastAsia="fr-FR"/>
        </w:rPr>
        <w:t xml:space="preserve">     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 35.</w:t>
      </w:r>
      <w:r w:rsidRPr="00CD33C4">
        <w:rPr>
          <w:rFonts w:eastAsia="Times New Roman" w:cs="Arial"/>
          <w:szCs w:val="24"/>
          <w:lang w:val="en-US" w:eastAsia="fr-FR"/>
        </w:rPr>
        <w:t xml:space="preserve"> Regal and says nothing (4,4)                                                          </w:t>
      </w:r>
    </w:p>
    <w:p w14:paraId="214909CE" w14:textId="57F57FF7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color w:val="000080"/>
          <w:szCs w:val="24"/>
          <w:lang w:val="en-US" w:eastAsia="fr-FR"/>
        </w:rPr>
        <w:t xml:space="preserve">      </w:t>
      </w:r>
      <w:r w:rsidRPr="00CD33C4">
        <w:rPr>
          <w:rFonts w:eastAsia="Times New Roman" w:cs="Arial"/>
          <w:szCs w:val="24"/>
          <w:lang w:val="en-US" w:eastAsia="fr-FR"/>
        </w:rPr>
        <w:t>36. At a pump near the top end of the scale to 12 (5,6)</w:t>
      </w:r>
    </w:p>
    <w:p w14:paraId="3847F635" w14:textId="003B0239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szCs w:val="24"/>
          <w:lang w:val="en-US" w:eastAsia="fr-FR"/>
        </w:rPr>
        <w:t xml:space="preserve">     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 37</w:t>
      </w:r>
      <w:r w:rsidRPr="00CD33C4">
        <w:rPr>
          <w:rFonts w:eastAsia="Times New Roman" w:cs="Arial"/>
          <w:szCs w:val="24"/>
          <w:lang w:val="en-US" w:eastAsia="fr-FR"/>
        </w:rPr>
        <w:t>. Listens to GQT upon arrival from the South (6,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7</w:t>
      </w:r>
      <w:r w:rsidRPr="00CD33C4">
        <w:rPr>
          <w:rFonts w:eastAsia="Times New Roman" w:cs="Arial"/>
          <w:szCs w:val="24"/>
          <w:lang w:val="en-US" w:eastAsia="fr-FR"/>
        </w:rPr>
        <w:t>)                             </w:t>
      </w:r>
    </w:p>
    <w:p w14:paraId="61883EC7" w14:textId="72D106DE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color w:val="000080"/>
          <w:szCs w:val="24"/>
          <w:lang w:val="en-US" w:eastAsia="fr-FR"/>
        </w:rPr>
        <w:t xml:space="preserve">      </w:t>
      </w:r>
      <w:r w:rsidRPr="00CD33C4">
        <w:rPr>
          <w:rFonts w:eastAsia="Times New Roman" w:cs="Arial"/>
          <w:szCs w:val="24"/>
          <w:lang w:val="en-US" w:eastAsia="fr-FR"/>
        </w:rPr>
        <w:t xml:space="preserve">38. 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 xml:space="preserve">Beer in the evening? </w:t>
      </w:r>
      <w:proofErr w:type="spellStart"/>
      <w:proofErr w:type="gramStart"/>
      <w:r w:rsidRPr="00CD33C4">
        <w:rPr>
          <w:rFonts w:eastAsia="Times New Roman" w:cs="Arial"/>
          <w:color w:val="000080"/>
          <w:szCs w:val="24"/>
          <w:lang w:val="en-US" w:eastAsia="fr-FR"/>
        </w:rPr>
        <w:t>No,later</w:t>
      </w:r>
      <w:proofErr w:type="spellEnd"/>
      <w:proofErr w:type="gramEnd"/>
      <w:r w:rsidRPr="00CD33C4">
        <w:rPr>
          <w:rFonts w:eastAsia="Times New Roman" w:cs="Arial"/>
          <w:color w:val="000080"/>
          <w:szCs w:val="24"/>
          <w:lang w:val="en-US" w:eastAsia="fr-FR"/>
        </w:rPr>
        <w:t>.</w:t>
      </w:r>
      <w:r w:rsidRPr="00CD33C4">
        <w:rPr>
          <w:rFonts w:eastAsia="Times New Roman" w:cs="Arial"/>
          <w:szCs w:val="24"/>
          <w:lang w:val="en-US" w:eastAsia="fr-FR"/>
        </w:rPr>
        <w:t xml:space="preserve"> (8)</w:t>
      </w:r>
    </w:p>
    <w:p w14:paraId="3F4880F1" w14:textId="58015B66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szCs w:val="24"/>
          <w:lang w:val="en-US" w:eastAsia="fr-FR"/>
        </w:rPr>
        <w:t xml:space="preserve">     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 39</w:t>
      </w:r>
      <w:r w:rsidRPr="00CD33C4">
        <w:rPr>
          <w:rFonts w:eastAsia="Times New Roman" w:cs="Arial"/>
          <w:szCs w:val="24"/>
          <w:lang w:val="en-US" w:eastAsia="fr-FR"/>
        </w:rPr>
        <w:t xml:space="preserve">. The magician (6)                                                                            </w:t>
      </w:r>
    </w:p>
    <w:p w14:paraId="746F865B" w14:textId="471C3DBB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color w:val="000080"/>
          <w:szCs w:val="24"/>
          <w:lang w:val="en-US" w:eastAsia="fr-FR"/>
        </w:rPr>
        <w:t xml:space="preserve">      </w:t>
      </w:r>
      <w:r w:rsidRPr="00CD33C4">
        <w:rPr>
          <w:rFonts w:eastAsia="Times New Roman" w:cs="Arial"/>
          <w:szCs w:val="24"/>
          <w:lang w:val="en-US" w:eastAsia="fr-FR"/>
        </w:rPr>
        <w:t>40. The almighty entered a pub and told an amusing story (3-6,6)</w:t>
      </w:r>
    </w:p>
    <w:p w14:paraId="1FD992AD" w14:textId="21791B6F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szCs w:val="24"/>
          <w:lang w:val="en-US" w:eastAsia="fr-FR"/>
        </w:rPr>
        <w:t xml:space="preserve">     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 41</w:t>
      </w:r>
      <w:r w:rsidRPr="00CD33C4">
        <w:rPr>
          <w:rFonts w:eastAsia="Times New Roman" w:cs="Arial"/>
          <w:szCs w:val="24"/>
          <w:lang w:val="en-US" w:eastAsia="fr-FR"/>
        </w:rPr>
        <w:t>. With no short anecdotes and a sharp end (4-6,4)                            </w:t>
      </w:r>
    </w:p>
    <w:p w14:paraId="494D4C79" w14:textId="5B38BA4E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color w:val="000080"/>
          <w:szCs w:val="24"/>
          <w:lang w:val="en-US" w:eastAsia="fr-FR"/>
        </w:rPr>
        <w:t xml:space="preserve">     </w:t>
      </w:r>
      <w:r w:rsidRPr="00CD33C4">
        <w:rPr>
          <w:rFonts w:eastAsia="Times New Roman" w:cs="Arial"/>
          <w:szCs w:val="24"/>
          <w:lang w:val="en-US" w:eastAsia="fr-FR"/>
        </w:rPr>
        <w:t> 42. This runner is well dressed from the high street (</w:t>
      </w:r>
      <w:r w:rsidR="00071509">
        <w:rPr>
          <w:rFonts w:eastAsia="Times New Roman" w:cs="Arial"/>
          <w:szCs w:val="24"/>
          <w:lang w:val="en-US" w:eastAsia="fr-FR"/>
        </w:rPr>
        <w:t>8</w:t>
      </w:r>
      <w:r>
        <w:rPr>
          <w:rFonts w:eastAsia="Times New Roman" w:cs="Arial"/>
          <w:szCs w:val="24"/>
          <w:lang w:val="en-US" w:eastAsia="fr-FR"/>
        </w:rPr>
        <w:t>,7</w:t>
      </w:r>
      <w:r w:rsidRPr="00CD33C4">
        <w:rPr>
          <w:rFonts w:eastAsia="Times New Roman" w:cs="Arial"/>
          <w:szCs w:val="24"/>
          <w:lang w:val="en-US" w:eastAsia="fr-FR"/>
        </w:rPr>
        <w:t>)</w:t>
      </w:r>
    </w:p>
    <w:p w14:paraId="61923DBF" w14:textId="258D9D1D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szCs w:val="24"/>
          <w:lang w:val="en-US" w:eastAsia="fr-FR"/>
        </w:rPr>
        <w:t>   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   43</w:t>
      </w:r>
      <w:r w:rsidRPr="00CD33C4">
        <w:rPr>
          <w:rFonts w:eastAsia="Times New Roman" w:cs="Arial"/>
          <w:szCs w:val="24"/>
          <w:lang w:val="en-US" w:eastAsia="fr-FR"/>
        </w:rPr>
        <w:t xml:space="preserve">. 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One of the five in arable country</w:t>
      </w:r>
      <w:r w:rsidRPr="00CD33C4">
        <w:rPr>
          <w:rFonts w:eastAsia="Times New Roman" w:cs="Arial"/>
          <w:szCs w:val="24"/>
          <w:lang w:val="en-US" w:eastAsia="fr-FR"/>
        </w:rPr>
        <w:t xml:space="preserve"> (8)                                                    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 xml:space="preserve"> </w:t>
      </w:r>
    </w:p>
    <w:p w14:paraId="37B51435" w14:textId="44D119F5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color w:val="000080"/>
          <w:szCs w:val="24"/>
          <w:lang w:val="en-US" w:eastAsia="fr-FR"/>
        </w:rPr>
        <w:t xml:space="preserve">     </w:t>
      </w:r>
      <w:r w:rsidRPr="00CD33C4">
        <w:rPr>
          <w:rFonts w:eastAsia="Times New Roman" w:cs="Arial"/>
          <w:szCs w:val="24"/>
          <w:lang w:val="en-US" w:eastAsia="fr-FR"/>
        </w:rPr>
        <w:t> 44. Female relative (6)</w:t>
      </w:r>
    </w:p>
    <w:p w14:paraId="601B641D" w14:textId="24DD9D3A" w:rsidR="00CD33C4" w:rsidRPr="00CD33C4" w:rsidRDefault="00CD33C4" w:rsidP="00CD33C4">
      <w:pPr>
        <w:spacing w:after="80" w:line="240" w:lineRule="auto"/>
        <w:mirrorIndents/>
        <w:rPr>
          <w:rFonts w:eastAsia="Times New Roman" w:cs="Arial"/>
          <w:szCs w:val="24"/>
          <w:lang w:val="en-US" w:eastAsia="fr-FR"/>
        </w:rPr>
      </w:pPr>
      <w:r w:rsidRPr="00CD33C4">
        <w:rPr>
          <w:rFonts w:eastAsia="Times New Roman" w:cs="Arial"/>
          <w:szCs w:val="24"/>
          <w:lang w:val="en-US" w:eastAsia="fr-FR"/>
        </w:rPr>
        <w:t xml:space="preserve">     </w:t>
      </w:r>
      <w:r w:rsidRPr="00CD33C4">
        <w:rPr>
          <w:rFonts w:eastAsia="Times New Roman" w:cs="Arial"/>
          <w:color w:val="000080"/>
          <w:szCs w:val="24"/>
          <w:lang w:val="en-US" w:eastAsia="fr-FR"/>
        </w:rPr>
        <w:t> 45</w:t>
      </w:r>
      <w:r w:rsidRPr="00CD33C4">
        <w:rPr>
          <w:rFonts w:eastAsia="Times New Roman" w:cs="Arial"/>
          <w:szCs w:val="24"/>
          <w:lang w:val="en-US" w:eastAsia="fr-FR"/>
        </w:rPr>
        <w:t>. Valuable observer (9)                                                                     </w:t>
      </w:r>
    </w:p>
    <w:p w14:paraId="15AC8A1B" w14:textId="6EBF3F25" w:rsidR="00F67109" w:rsidRPr="00CD33C4" w:rsidRDefault="00CD33C4" w:rsidP="00CD33C4">
      <w:pPr>
        <w:spacing w:after="80" w:line="240" w:lineRule="auto"/>
        <w:mirrorIndents/>
        <w:rPr>
          <w:rFonts w:cs="Arial"/>
          <w:szCs w:val="24"/>
          <w:lang w:val="en-US"/>
        </w:rPr>
      </w:pPr>
      <w:r w:rsidRPr="00CD33C4">
        <w:rPr>
          <w:rFonts w:eastAsia="Times New Roman" w:cs="Arial"/>
          <w:color w:val="000080"/>
          <w:szCs w:val="24"/>
          <w:lang w:val="en-US" w:eastAsia="fr-FR"/>
        </w:rPr>
        <w:t xml:space="preserve">      </w:t>
      </w:r>
      <w:r w:rsidRPr="00CD33C4">
        <w:rPr>
          <w:rFonts w:eastAsia="Times New Roman" w:cs="Arial"/>
          <w:szCs w:val="24"/>
          <w:lang w:val="en-US" w:eastAsia="fr-FR"/>
        </w:rPr>
        <w:t xml:space="preserve">46. Sharp story (7) </w:t>
      </w:r>
    </w:p>
    <w:sectPr w:rsidR="00F67109" w:rsidRPr="00CD33C4" w:rsidSect="00CD33C4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3C4"/>
    <w:rsid w:val="00071509"/>
    <w:rsid w:val="003B4DD0"/>
    <w:rsid w:val="008904F1"/>
    <w:rsid w:val="00CD33C4"/>
    <w:rsid w:val="00F6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CA976"/>
  <w15:chartTrackingRefBased/>
  <w15:docId w15:val="{FF003F48-EED6-4096-BB7A-6C8F426CF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83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452</Words>
  <Characters>2581</Characters>
  <Application>Microsoft Office Word</Application>
  <DocSecurity>0</DocSecurity>
  <Lines>21</Lines>
  <Paragraphs>6</Paragraphs>
  <ScaleCrop>false</ScaleCrop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Fielding</dc:creator>
  <cp:keywords/>
  <dc:description/>
  <cp:lastModifiedBy>N igel Spring</cp:lastModifiedBy>
  <cp:revision>2</cp:revision>
  <dcterms:created xsi:type="dcterms:W3CDTF">2020-04-24T13:20:00Z</dcterms:created>
  <dcterms:modified xsi:type="dcterms:W3CDTF">2020-04-24T13:20:00Z</dcterms:modified>
</cp:coreProperties>
</file>